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ED95" w14:textId="40746620" w:rsidR="00DE5B26" w:rsidRDefault="00DE5B26">
      <w:r>
        <w:t xml:space="preserve">Privacy </w:t>
      </w:r>
      <w:r w:rsidR="00B078F9">
        <w:t xml:space="preserve">(“AVG”) </w:t>
      </w:r>
      <w:r>
        <w:t xml:space="preserve">Issues bij overzetten van </w:t>
      </w:r>
      <w:r w:rsidR="00B078F9">
        <w:t>persoons</w:t>
      </w:r>
      <w:r>
        <w:t xml:space="preserve">gegevens naar de </w:t>
      </w:r>
      <w:r w:rsidR="00B078F9">
        <w:t xml:space="preserve">centrale </w:t>
      </w:r>
      <w:r>
        <w:t>administratie van RFCB</w:t>
      </w:r>
      <w:r w:rsidR="00B078F9">
        <w:t>:</w:t>
      </w:r>
    </w:p>
    <w:p w14:paraId="39DF4580" w14:textId="19EB95E3" w:rsidR="00DE5B26" w:rsidRDefault="00DE5B26">
      <w:r>
        <w:t xml:space="preserve">Sinds de eigendom van ons Squashcomplex in Blaricum afgelopen december </w:t>
      </w:r>
      <w:r w:rsidR="00B078F9">
        <w:t xml:space="preserve">2020 </w:t>
      </w:r>
      <w:r>
        <w:t>in andere handen is overgegaan</w:t>
      </w:r>
      <w:r w:rsidR="00B078F9">
        <w:t>, i.c.</w:t>
      </w:r>
      <w:r>
        <w:t xml:space="preserve"> naar de RFCB, Racket en Fitness Centrum Blaricum, zijn wij, SRCB, </w:t>
      </w:r>
      <w:r w:rsidR="00B0069D">
        <w:t xml:space="preserve"> </w:t>
      </w:r>
      <w:r>
        <w:t>een samenwerkingsovereenkomst met RFCB aangegaan.</w:t>
      </w:r>
    </w:p>
    <w:p w14:paraId="214C8439" w14:textId="3DC3953F" w:rsidR="00DE5B26" w:rsidRDefault="00DE5B26">
      <w:r>
        <w:t xml:space="preserve">Sinds jaar en dag heeft SRCB z’n ledenadministratie en contributiefacturering geheel in eigen hand gehouden. Met de huidige nieuwe eigenaar biedt de samenwerking ons de mogelijkheid om deze administratie uit handen te geven, ons vrijwilligersbestuur van die taak te ontlasten en de administratie en facturering aan het RFCB administratief systeem uit te besteden. </w:t>
      </w:r>
      <w:r w:rsidR="00CB73BF">
        <w:t xml:space="preserve"> Deze ‘outsourcing’ zal onze club</w:t>
      </w:r>
      <w:r w:rsidR="00A24C26">
        <w:t xml:space="preserve"> en met name het bestuur</w:t>
      </w:r>
      <w:r w:rsidR="00CB73BF">
        <w:t xml:space="preserve"> een hoop tijd en energie besparen, maar moet wel aan bepaalde in de AVG-wetgeving neergelegde criteria voldoen.</w:t>
      </w:r>
    </w:p>
    <w:p w14:paraId="3142DA5B" w14:textId="7F5973F4" w:rsidR="00CB73BF" w:rsidRDefault="00CB73BF">
      <w:r>
        <w:t>Te dien einde is juridisch advies ingewonnen bij een op dit terrein gespecialiseerd advocatenbureau</w:t>
      </w:r>
      <w:r w:rsidR="00AF3412">
        <w:t>, o</w:t>
      </w:r>
      <w:r w:rsidR="00B0069D">
        <w:t>m ons a</w:t>
      </w:r>
      <w:r w:rsidR="00AF3412">
        <w:t xml:space="preserve">an </w:t>
      </w:r>
      <w:r w:rsidR="00B0069D">
        <w:t xml:space="preserve">de </w:t>
      </w:r>
      <w:r w:rsidR="00AF3412">
        <w:t>vereisten</w:t>
      </w:r>
      <w:r w:rsidR="00B0069D">
        <w:t xml:space="preserve"> te houden</w:t>
      </w:r>
      <w:r w:rsidR="00AF3412">
        <w:t xml:space="preserve">, zoals </w:t>
      </w:r>
      <w:r w:rsidR="00B0069D">
        <w:t xml:space="preserve">voorgeschreven door de </w:t>
      </w:r>
      <w:r w:rsidR="00A24C26">
        <w:t>Algemene Verordening Persoonsgegevens (</w:t>
      </w:r>
      <w:r w:rsidR="00B0069D">
        <w:t>AVG</w:t>
      </w:r>
      <w:r w:rsidR="00A24C26">
        <w:t>)</w:t>
      </w:r>
      <w:r w:rsidR="00B0069D">
        <w:t xml:space="preserve"> en </w:t>
      </w:r>
      <w:r w:rsidR="00AF3412">
        <w:t xml:space="preserve"> de Autoriteit Persoonsgegevens.</w:t>
      </w:r>
    </w:p>
    <w:p w14:paraId="0E56E3F1" w14:textId="46A4F980" w:rsidR="00F4742B" w:rsidRDefault="00CB73BF" w:rsidP="00F4742B">
      <w:r>
        <w:t>Wij zullen aan</w:t>
      </w:r>
      <w:r w:rsidR="00AF3412">
        <w:t xml:space="preserve"> deze eisen </w:t>
      </w:r>
      <w:r w:rsidR="00354619">
        <w:t xml:space="preserve">voor </w:t>
      </w:r>
      <w:r w:rsidR="00B0069D">
        <w:t xml:space="preserve">de overdracht van </w:t>
      </w:r>
      <w:r w:rsidR="00354619">
        <w:t xml:space="preserve">persoonsgegevens </w:t>
      </w:r>
      <w:r w:rsidR="00AF3412">
        <w:t>moeten voldoen</w:t>
      </w:r>
      <w:r w:rsidR="00B0069D">
        <w:t xml:space="preserve">, als volgt: </w:t>
      </w:r>
    </w:p>
    <w:p w14:paraId="6B75E9FD" w14:textId="1769687B" w:rsidR="00F4742B" w:rsidRDefault="00F4742B" w:rsidP="00F4742B">
      <w:r>
        <w:t xml:space="preserve">-De centrale RFCB administratie zal de gegevens slechts mogen gebruiken </w:t>
      </w:r>
      <w:r w:rsidR="00B078F9">
        <w:t xml:space="preserve">(‘doelbinding’:) </w:t>
      </w:r>
      <w:r>
        <w:t>om de reguliere verplichtingen, voortvloeiend uit het lidmaatschap van het lid van de SRCB, te verwerken.</w:t>
      </w:r>
    </w:p>
    <w:p w14:paraId="572BB454" w14:textId="616E050F" w:rsidR="00F4742B" w:rsidRDefault="00F4742B" w:rsidP="00F4742B">
      <w:r>
        <w:t xml:space="preserve">-Vindt de overdracht van de persoonsgegevens plaats op basis van een </w:t>
      </w:r>
      <w:r w:rsidR="00B0069D">
        <w:t xml:space="preserve">zgnd </w:t>
      </w:r>
      <w:r>
        <w:t xml:space="preserve">‘gerechtvaardigd belang’? </w:t>
      </w:r>
      <w:r w:rsidR="00B0069D">
        <w:t xml:space="preserve"> </w:t>
      </w:r>
      <w:r>
        <w:t>Ja, het is gebaseerd op een gerechtvaardigd belang:  in de eerder genoemde samenwerkingsovereenkomst is de wens neergelegd om zoveel mogelijk synergieën met de nieuwe eigenaar te zoeken, teneinde de processen zo (kosten-)efficiënt mogelijk te maken.</w:t>
      </w:r>
      <w:r w:rsidR="005B0922">
        <w:t xml:space="preserve"> Dit zal onder andere gebeuren door de ledenadministratie, de facturering en incasso van verenigingscontributie te </w:t>
      </w:r>
      <w:r w:rsidR="00354619">
        <w:t>centraliseren,</w:t>
      </w:r>
      <w:r w:rsidR="00B0069D">
        <w:t xml:space="preserve"> d.w.z.</w:t>
      </w:r>
      <w:r w:rsidR="00354619">
        <w:t xml:space="preserve"> te </w:t>
      </w:r>
      <w:r w:rsidR="005B0922">
        <w:t>‘outsourcen’ aan RFCB.</w:t>
      </w:r>
      <w:r w:rsidR="00A24C26">
        <w:t xml:space="preserve"> Ook het reserveren van banen kan op dit systeem.</w:t>
      </w:r>
    </w:p>
    <w:p w14:paraId="23A1906F" w14:textId="77777777" w:rsidR="00A24C26" w:rsidRDefault="005B0922" w:rsidP="00F4742B">
      <w:r>
        <w:t>-Zulk een gegevensoverdracht is noodzakelijk, daar de RFCB deze taken niet kan verrichten zonder te beschikken over de betreffende persoonsgegevens. Enigerlei risico(’s)</w:t>
      </w:r>
      <w:r w:rsidR="00B0069D">
        <w:t>, welke men zou kunnen bedenken,</w:t>
      </w:r>
      <w:r>
        <w:t xml:space="preserve"> is/zijn ook overwogen: </w:t>
      </w:r>
    </w:p>
    <w:p w14:paraId="1CB3FE9E" w14:textId="77777777" w:rsidR="00A24C26" w:rsidRDefault="00A24C26" w:rsidP="00F4742B">
      <w:r>
        <w:t xml:space="preserve">- </w:t>
      </w:r>
      <w:r w:rsidR="005B0922">
        <w:t xml:space="preserve">RFCB maakt gebruik van een professioneel en voldoende beveiligd </w:t>
      </w:r>
      <w:r w:rsidR="00B078F9">
        <w:t xml:space="preserve">systeem; </w:t>
      </w:r>
    </w:p>
    <w:p w14:paraId="00023118" w14:textId="77777777" w:rsidR="00A24C26" w:rsidRDefault="00A24C26" w:rsidP="00F4742B">
      <w:r>
        <w:t xml:space="preserve">- </w:t>
      </w:r>
      <w:r w:rsidR="00B078F9">
        <w:t>wij (SRCB) behouden een “kijk-“recht</w:t>
      </w:r>
      <w:r w:rsidR="00354619">
        <w:t xml:space="preserve"> (controle)</w:t>
      </w:r>
      <w:r w:rsidR="00B078F9">
        <w:t xml:space="preserve"> in de gegevens van onze leden; </w:t>
      </w:r>
    </w:p>
    <w:p w14:paraId="66AC5B67" w14:textId="77777777" w:rsidR="00A24C26" w:rsidRDefault="00A24C26" w:rsidP="00F4742B">
      <w:r>
        <w:t xml:space="preserve">- </w:t>
      </w:r>
      <w:r w:rsidR="00B078F9">
        <w:t xml:space="preserve">de gegevens van voormalige cq opgezegde leden worden verwijderd; </w:t>
      </w:r>
    </w:p>
    <w:p w14:paraId="27358F2D" w14:textId="77777777" w:rsidR="00A24C26" w:rsidRDefault="00A24C26" w:rsidP="00F4742B">
      <w:r>
        <w:t xml:space="preserve">- </w:t>
      </w:r>
      <w:r w:rsidR="00B078F9">
        <w:t>de persoonsgegevens zullen niet worden gedeeld met andere/derde partijen.</w:t>
      </w:r>
      <w:r w:rsidR="00354619">
        <w:tab/>
      </w:r>
      <w:r w:rsidR="00354619">
        <w:tab/>
      </w:r>
    </w:p>
    <w:p w14:paraId="3CEBFC66" w14:textId="4B830BEE" w:rsidR="005B0922" w:rsidRDefault="005B0922" w:rsidP="00F4742B">
      <w:r>
        <w:t xml:space="preserve">Hiermee zijn alle bij dit overdrachtsproces betrokken belangen naar voldoening </w:t>
      </w:r>
      <w:r w:rsidR="00B078F9">
        <w:t>gewaarborgd</w:t>
      </w:r>
      <w:r>
        <w:t>.</w:t>
      </w:r>
    </w:p>
    <w:p w14:paraId="7D6D7F07" w14:textId="6CAF1A04" w:rsidR="00A24C26" w:rsidRDefault="00A24C26" w:rsidP="00F4742B"/>
    <w:p w14:paraId="1485E9A4" w14:textId="5C668BA5" w:rsidR="00A24C26" w:rsidRDefault="00A24C26" w:rsidP="00F4742B">
      <w:r>
        <w:t xml:space="preserve">Bestuur S R C B </w:t>
      </w:r>
    </w:p>
    <w:p w14:paraId="65081A0C" w14:textId="51C2E1D9" w:rsidR="00A24C26" w:rsidRDefault="00A24C26" w:rsidP="00F4742B">
      <w:r>
        <w:t>Juni 2021.</w:t>
      </w:r>
    </w:p>
    <w:sectPr w:rsidR="00A24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E3"/>
    <w:multiLevelType w:val="hybridMultilevel"/>
    <w:tmpl w:val="E17AC256"/>
    <w:lvl w:ilvl="0" w:tplc="0DF0F9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26"/>
    <w:rsid w:val="00354619"/>
    <w:rsid w:val="00445A03"/>
    <w:rsid w:val="005B0922"/>
    <w:rsid w:val="005D329E"/>
    <w:rsid w:val="00910707"/>
    <w:rsid w:val="00A24C26"/>
    <w:rsid w:val="00AF3412"/>
    <w:rsid w:val="00B0069D"/>
    <w:rsid w:val="00B078F9"/>
    <w:rsid w:val="00CB73BF"/>
    <w:rsid w:val="00DE5B26"/>
    <w:rsid w:val="00F47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8577"/>
  <w15:chartTrackingRefBased/>
  <w15:docId w15:val="{33DCEE47-365E-4719-BAA1-2723814C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401</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Aernout Goldberg</dc:creator>
  <cp:keywords/>
  <dc:description/>
  <cp:lastModifiedBy>Aernout Goldberg</cp:lastModifiedBy>
  <cp:revision>4</cp:revision>
  <dcterms:created xsi:type="dcterms:W3CDTF">2021-05-14T12:15:00Z</dcterms:created>
  <dcterms:modified xsi:type="dcterms:W3CDTF">2021-06-11T13:26:00Z</dcterms:modified>
</cp:coreProperties>
</file>